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A04E1" w14:textId="406BC40F" w:rsidR="0097691A" w:rsidRPr="008422AC" w:rsidRDefault="0097691A" w:rsidP="0097691A">
      <w:pPr>
        <w:ind w:left="3261"/>
        <w:jc w:val="center"/>
        <w:rPr>
          <w:rFonts w:ascii="Cambria" w:hAnsi="Cambria"/>
          <w:b/>
          <w:sz w:val="30"/>
          <w:szCs w:val="30"/>
        </w:rPr>
      </w:pPr>
      <w:r w:rsidRPr="008422AC">
        <w:rPr>
          <w:rFonts w:ascii="Cambria" w:hAnsi="Cambria"/>
          <w:b/>
          <w:sz w:val="30"/>
          <w:szCs w:val="30"/>
        </w:rPr>
        <w:t>МЕДИЦИНСКАЯ КЛИНИКА «ДАЛИ»</w:t>
      </w:r>
    </w:p>
    <w:p w14:paraId="60BE38B2" w14:textId="77777777" w:rsidR="00E47F51" w:rsidRPr="008422AC" w:rsidRDefault="00E47F51" w:rsidP="00E47F51">
      <w:pPr>
        <w:shd w:val="clear" w:color="auto" w:fill="FFFFFF"/>
        <w:ind w:right="115"/>
        <w:jc w:val="center"/>
        <w:rPr>
          <w:rFonts w:ascii="Cambria" w:hAnsi="Cambria" w:cs="Calibri"/>
          <w:b/>
          <w:bCs/>
          <w:sz w:val="24"/>
          <w:szCs w:val="24"/>
        </w:rPr>
      </w:pPr>
    </w:p>
    <w:p w14:paraId="04113399" w14:textId="148FDCEE" w:rsidR="00BB68F1" w:rsidRPr="008422AC" w:rsidRDefault="00BB68F1" w:rsidP="00BB68F1">
      <w:pPr>
        <w:tabs>
          <w:tab w:val="left" w:pos="555"/>
        </w:tabs>
        <w:ind w:left="-180"/>
        <w:jc w:val="center"/>
        <w:rPr>
          <w:rFonts w:ascii="Cambria" w:hAnsi="Cambria"/>
          <w:b/>
          <w:caps/>
          <w:sz w:val="24"/>
          <w:szCs w:val="24"/>
        </w:rPr>
      </w:pPr>
      <w:r w:rsidRPr="008422AC">
        <w:rPr>
          <w:rFonts w:ascii="Cambria" w:hAnsi="Cambria"/>
          <w:b/>
          <w:caps/>
          <w:sz w:val="24"/>
          <w:szCs w:val="24"/>
        </w:rPr>
        <w:t>ПАМЯТКА о правах и обязанностях ПАЦИЕНТОВ</w:t>
      </w:r>
    </w:p>
    <w:p w14:paraId="18F438B0" w14:textId="77777777" w:rsidR="00BB68F1" w:rsidRPr="008422AC" w:rsidRDefault="00BB68F1" w:rsidP="008422AC">
      <w:pPr>
        <w:tabs>
          <w:tab w:val="left" w:pos="555"/>
        </w:tabs>
        <w:rPr>
          <w:rFonts w:ascii="Cambria" w:hAnsi="Cambria"/>
          <w:sz w:val="24"/>
          <w:szCs w:val="24"/>
        </w:rPr>
      </w:pPr>
    </w:p>
    <w:p w14:paraId="6C2F8257" w14:textId="77777777" w:rsidR="00BB68F1" w:rsidRPr="008422AC" w:rsidRDefault="00BB68F1" w:rsidP="00BB68F1">
      <w:pPr>
        <w:tabs>
          <w:tab w:val="num" w:pos="720"/>
        </w:tabs>
        <w:jc w:val="both"/>
        <w:rPr>
          <w:rFonts w:ascii="Cambria" w:hAnsi="Cambria"/>
          <w:sz w:val="24"/>
          <w:szCs w:val="24"/>
        </w:rPr>
      </w:pPr>
    </w:p>
    <w:p w14:paraId="75A82B9A" w14:textId="77777777" w:rsidR="00BB68F1" w:rsidRPr="008422AC" w:rsidRDefault="00BB68F1" w:rsidP="00BB68F1">
      <w:pPr>
        <w:pStyle w:val="ConsPlusTitle"/>
        <w:jc w:val="center"/>
        <w:outlineLvl w:val="1"/>
        <w:rPr>
          <w:rFonts w:ascii="Cambria" w:hAnsi="Cambria"/>
        </w:rPr>
      </w:pPr>
      <w:r w:rsidRPr="008422AC">
        <w:rPr>
          <w:rFonts w:ascii="Cambria" w:hAnsi="Cambria"/>
        </w:rPr>
        <w:t>Статья 18. Право на охрану здоровья</w:t>
      </w:r>
    </w:p>
    <w:p w14:paraId="4F9DB7A5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709B02CA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1. Каждый имеет право на охрану здоровья.</w:t>
      </w:r>
    </w:p>
    <w:p w14:paraId="05C6F506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 w14:paraId="3CB2A18D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2BEC64CF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26E410B9" w14:textId="77777777" w:rsidR="00BB68F1" w:rsidRPr="008422AC" w:rsidRDefault="00BB68F1" w:rsidP="00BB68F1">
      <w:pPr>
        <w:pStyle w:val="ConsPlusTitle"/>
        <w:jc w:val="center"/>
        <w:outlineLvl w:val="1"/>
        <w:rPr>
          <w:rFonts w:ascii="Cambria" w:hAnsi="Cambria"/>
        </w:rPr>
      </w:pPr>
      <w:bookmarkStart w:id="0" w:name="Par432"/>
      <w:bookmarkEnd w:id="0"/>
      <w:r w:rsidRPr="008422AC">
        <w:rPr>
          <w:rFonts w:ascii="Cambria" w:hAnsi="Cambria"/>
        </w:rPr>
        <w:t>Статья 19. Право на медицинскую помощь</w:t>
      </w:r>
    </w:p>
    <w:p w14:paraId="1662538A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552B8FCD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1. Каждый имеет право на медицинскую помощь.</w:t>
      </w:r>
    </w:p>
    <w:p w14:paraId="03388DEF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2. Каждый имеет право на медицинскую помощь в гарантированном объеме, оказываемую без взимания платы в соответствии с </w:t>
      </w:r>
      <w:hyperlink r:id="rId8" w:history="1">
        <w:r w:rsidRPr="008422AC">
          <w:rPr>
            <w:rFonts w:ascii="Cambria" w:hAnsi="Cambria"/>
            <w:sz w:val="24"/>
            <w:szCs w:val="24"/>
          </w:rPr>
          <w:t>программой</w:t>
        </w:r>
      </w:hyperlink>
      <w:r w:rsidRPr="008422AC">
        <w:rPr>
          <w:rFonts w:ascii="Cambria" w:hAnsi="Cambria"/>
          <w:sz w:val="24"/>
          <w:szCs w:val="24"/>
        </w:rPr>
        <w:t xml:space="preserve">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14:paraId="2BA9B0DD" w14:textId="77777777" w:rsidR="00BB68F1" w:rsidRPr="008422AC" w:rsidRDefault="00BB68F1" w:rsidP="00BB68F1">
      <w:pPr>
        <w:pStyle w:val="ConsPlusNormal"/>
        <w:spacing w:before="30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14:paraId="27F2DA1E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4. </w:t>
      </w:r>
      <w:hyperlink r:id="rId9" w:history="1">
        <w:r w:rsidRPr="008422AC">
          <w:rPr>
            <w:rFonts w:ascii="Cambria" w:hAnsi="Cambria"/>
            <w:sz w:val="24"/>
            <w:szCs w:val="24"/>
          </w:rPr>
          <w:t>Порядок</w:t>
        </w:r>
      </w:hyperlink>
      <w:r w:rsidRPr="008422AC">
        <w:rPr>
          <w:rFonts w:ascii="Cambria" w:hAnsi="Cambria"/>
          <w:sz w:val="24"/>
          <w:szCs w:val="24"/>
        </w:rPr>
        <w:t xml:space="preserve"> оказания медицинской помощи иностранным гражданам определяется Правительством Российской Федерации.</w:t>
      </w:r>
    </w:p>
    <w:p w14:paraId="2AA6747C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5. Пациент имеет право на:</w:t>
      </w:r>
    </w:p>
    <w:p w14:paraId="4ECF8CBE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1" w:name="Par441"/>
      <w:bookmarkEnd w:id="1"/>
      <w:r w:rsidRPr="008422AC">
        <w:rPr>
          <w:rFonts w:ascii="Cambria" w:hAnsi="Cambria"/>
          <w:sz w:val="24"/>
          <w:szCs w:val="24"/>
        </w:rPr>
        <w:t>1) выбор врача и выбор медицинской организации в соответствии с настоящим Федеральным законом;</w:t>
      </w:r>
    </w:p>
    <w:p w14:paraId="0B572ABF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2) профилактику, диагностику, лечение, медицинскую реабилитацию в медицинских организациях в условиях, соответствующих санитарно-гигиеническим </w:t>
      </w:r>
      <w:hyperlink r:id="rId10" w:history="1">
        <w:r w:rsidRPr="008422AC">
          <w:rPr>
            <w:rFonts w:ascii="Cambria" w:hAnsi="Cambria"/>
            <w:sz w:val="24"/>
            <w:szCs w:val="24"/>
          </w:rPr>
          <w:t>требованиям</w:t>
        </w:r>
      </w:hyperlink>
      <w:r w:rsidRPr="008422AC">
        <w:rPr>
          <w:rFonts w:ascii="Cambria" w:hAnsi="Cambria"/>
          <w:sz w:val="24"/>
          <w:szCs w:val="24"/>
        </w:rPr>
        <w:t>;</w:t>
      </w:r>
    </w:p>
    <w:p w14:paraId="2A0F8D12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3) получение консультаций врачей-специалистов;</w:t>
      </w:r>
    </w:p>
    <w:p w14:paraId="31A3C168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14:paraId="723F92C3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14:paraId="0BEE36D5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6) получение лечебного питания в случае нахождения пациента на лечении в стационарных условиях;</w:t>
      </w:r>
    </w:p>
    <w:p w14:paraId="4CBA43BF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7) защиту сведений, составляющих врачебную тайну;</w:t>
      </w:r>
    </w:p>
    <w:p w14:paraId="20C5E356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lastRenderedPageBreak/>
        <w:t>8) отказ от медицинского вмешательства;</w:t>
      </w:r>
    </w:p>
    <w:p w14:paraId="62AF11C3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9) возмещение вреда, причиненного здоровью при оказании ему медицинской помощи;</w:t>
      </w:r>
    </w:p>
    <w:p w14:paraId="71495688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10) допуск к нему адвоката или </w:t>
      </w:r>
      <w:hyperlink r:id="rId11" w:history="1">
        <w:r w:rsidRPr="008422AC">
          <w:rPr>
            <w:rFonts w:ascii="Cambria" w:hAnsi="Cambria"/>
            <w:sz w:val="24"/>
            <w:szCs w:val="24"/>
          </w:rPr>
          <w:t>законного представителя</w:t>
        </w:r>
      </w:hyperlink>
      <w:r w:rsidRPr="008422AC">
        <w:rPr>
          <w:rFonts w:ascii="Cambria" w:hAnsi="Cambria"/>
          <w:sz w:val="24"/>
          <w:szCs w:val="24"/>
        </w:rPr>
        <w:t xml:space="preserve"> для защиты своих прав;</w:t>
      </w:r>
    </w:p>
    <w:p w14:paraId="25898071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14:paraId="27112B38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58B3D7B6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06674F31" w14:textId="77777777" w:rsidR="00BB68F1" w:rsidRPr="008422AC" w:rsidRDefault="00BB68F1" w:rsidP="00BB68F1">
      <w:pPr>
        <w:pStyle w:val="ConsPlusTitle"/>
        <w:jc w:val="center"/>
        <w:outlineLvl w:val="1"/>
        <w:rPr>
          <w:rFonts w:ascii="Cambria" w:hAnsi="Cambria"/>
        </w:rPr>
      </w:pPr>
      <w:bookmarkStart w:id="2" w:name="Par455"/>
      <w:bookmarkEnd w:id="2"/>
      <w:r w:rsidRPr="008422AC">
        <w:rPr>
          <w:rFonts w:ascii="Cambria" w:hAnsi="Cambria"/>
        </w:rPr>
        <w:t>Статья 20. Информированное добровольное согласие на медицинское вмешательство и на отказ от медицинского вмешательства</w:t>
      </w:r>
    </w:p>
    <w:p w14:paraId="4455B7C2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277766B8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  <w:bookmarkStart w:id="3" w:name="Par457"/>
      <w:bookmarkEnd w:id="3"/>
      <w:r w:rsidRPr="008422AC">
        <w:rPr>
          <w:rFonts w:ascii="Cambria" w:hAnsi="Cambria"/>
          <w:sz w:val="24"/>
          <w:szCs w:val="24"/>
        </w:rPr>
        <w:t>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2AAC6122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4" w:name="Par458"/>
      <w:bookmarkEnd w:id="4"/>
      <w:r w:rsidRPr="008422AC">
        <w:rPr>
          <w:rFonts w:ascii="Cambria" w:hAnsi="Cambria"/>
          <w:sz w:val="24"/>
          <w:szCs w:val="24"/>
        </w:rPr>
        <w:t xml:space="preserve">2. Информированное добровольное согласие на медицинское вмешательство дает один из родителей или иной </w:t>
      </w:r>
      <w:hyperlink r:id="rId12" w:history="1">
        <w:r w:rsidRPr="008422AC">
          <w:rPr>
            <w:rFonts w:ascii="Cambria" w:hAnsi="Cambria"/>
            <w:sz w:val="24"/>
            <w:szCs w:val="24"/>
          </w:rPr>
          <w:t>законный представитель</w:t>
        </w:r>
      </w:hyperlink>
      <w:r w:rsidRPr="008422AC">
        <w:rPr>
          <w:rFonts w:ascii="Cambria" w:hAnsi="Cambria"/>
          <w:sz w:val="24"/>
          <w:szCs w:val="24"/>
        </w:rPr>
        <w:t xml:space="preserve"> в отношении:</w:t>
      </w:r>
    </w:p>
    <w:p w14:paraId="32172959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1) лица, не достигшего возраста, установленного </w:t>
      </w:r>
      <w:hyperlink w:anchor="Par1015" w:tooltip="5. Трансплантация (пересадка) органов и тканей человека допускается при наличии информированного добровольного согласия совершеннолетнего дееспособного реципиента, а в отношении несовершеннолетнего реципиента, а также в отношении реципиента, признанного в уста" w:history="1">
        <w:r w:rsidRPr="008422AC">
          <w:rPr>
            <w:rFonts w:ascii="Cambria" w:hAnsi="Cambria"/>
            <w:sz w:val="24"/>
            <w:szCs w:val="24"/>
          </w:rPr>
          <w:t>частью 5 статьи 47</w:t>
        </w:r>
      </w:hyperlink>
      <w:r w:rsidRPr="008422AC">
        <w:rPr>
          <w:rFonts w:ascii="Cambria" w:hAnsi="Cambria"/>
          <w:sz w:val="24"/>
          <w:szCs w:val="24"/>
        </w:rPr>
        <w:t xml:space="preserve"> и </w:t>
      </w:r>
      <w:hyperlink w:anchor="Par1105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 w:history="1">
        <w:r w:rsidRPr="008422AC">
          <w:rPr>
            <w:rFonts w:ascii="Cambria" w:hAnsi="Cambria"/>
            <w:sz w:val="24"/>
            <w:szCs w:val="24"/>
          </w:rPr>
          <w:t>частью 2 статьи 54</w:t>
        </w:r>
      </w:hyperlink>
      <w:r w:rsidRPr="008422AC">
        <w:rPr>
          <w:rFonts w:ascii="Cambria" w:hAnsi="Cambria"/>
          <w:sz w:val="24"/>
          <w:szCs w:val="24"/>
        </w:rPr>
        <w:t xml:space="preserve"> 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14:paraId="3D9A068F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5" w:name="Par460"/>
      <w:bookmarkEnd w:id="5"/>
      <w:r w:rsidRPr="008422AC">
        <w:rPr>
          <w:rFonts w:ascii="Cambria" w:hAnsi="Cambria"/>
          <w:sz w:val="24"/>
          <w:szCs w:val="24"/>
        </w:rPr>
        <w:t xml:space="preserve"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</w:t>
      </w:r>
      <w:hyperlink r:id="rId13" w:history="1">
        <w:r w:rsidRPr="008422AC">
          <w:rPr>
            <w:rFonts w:ascii="Cambria" w:hAnsi="Cambria"/>
            <w:sz w:val="24"/>
            <w:szCs w:val="24"/>
          </w:rPr>
          <w:t>законодательством</w:t>
        </w:r>
      </w:hyperlink>
      <w:r w:rsidRPr="008422AC">
        <w:rPr>
          <w:rFonts w:ascii="Cambria" w:hAnsi="Cambria"/>
          <w:sz w:val="24"/>
          <w:szCs w:val="24"/>
        </w:rPr>
        <w:t xml:space="preserve">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14:paraId="58FA83E0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3. Гражданин, один из родителей или иной законный представитель лица, указанного в </w:t>
      </w:r>
      <w:hyperlink w:anchor="Par458" w:tooltip="2. Информированное добровольное согласие на медицинское вмешательство дает один из родителей или иной законный представитель в отношении:" w:history="1">
        <w:r w:rsidRPr="008422AC">
          <w:rPr>
            <w:rFonts w:ascii="Cambria" w:hAnsi="Cambria"/>
            <w:sz w:val="24"/>
            <w:szCs w:val="24"/>
          </w:rPr>
          <w:t>части 2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статьи, имеют право отказаться от медицинского вмешательства или потребовать его прекращения, за исключением случаев, предусмотренных </w:t>
      </w:r>
      <w:hyperlink w:anchor="Par469" w:tooltip="9. Медицинское вмешательство без согласия гражданина, одного из родителей или иного законного представителя допускается:" w:history="1">
        <w:r w:rsidRPr="008422AC">
          <w:rPr>
            <w:rFonts w:ascii="Cambria" w:hAnsi="Cambria"/>
            <w:sz w:val="24"/>
            <w:szCs w:val="24"/>
          </w:rPr>
          <w:t>частью 9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статьи. Законный представитель лица, признанного в установленном законом </w:t>
      </w:r>
      <w:hyperlink r:id="rId14" w:history="1">
        <w:r w:rsidRPr="008422AC">
          <w:rPr>
            <w:rFonts w:ascii="Cambria" w:hAnsi="Cambria"/>
            <w:sz w:val="24"/>
            <w:szCs w:val="24"/>
          </w:rPr>
          <w:t>порядке</w:t>
        </w:r>
      </w:hyperlink>
      <w:r w:rsidRPr="008422AC">
        <w:rPr>
          <w:rFonts w:ascii="Cambria" w:hAnsi="Cambria"/>
          <w:sz w:val="24"/>
          <w:szCs w:val="24"/>
        </w:rPr>
        <w:t xml:space="preserve">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14:paraId="1DA1FFBE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4. При отказе от медицинского вмешательства гражданину, одному из родителей или иному законному представителю лица, указанного в </w:t>
      </w:r>
      <w:hyperlink w:anchor="Par458" w:tooltip="2. Информированное добровольное согласие на медицинское вмешательство дает один из родителей или иной законный представитель в отношении:" w:history="1">
        <w:r w:rsidRPr="008422AC">
          <w:rPr>
            <w:rFonts w:ascii="Cambria" w:hAnsi="Cambria"/>
            <w:sz w:val="24"/>
            <w:szCs w:val="24"/>
          </w:rPr>
          <w:t>части 2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статьи, в доступной для него форме должны быть разъяснены возможные последствия такого отказа.</w:t>
      </w:r>
    </w:p>
    <w:p w14:paraId="6ADCEDEB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5. При отказе одного из родителей или иного законного представителя лица, указанного в </w:t>
      </w:r>
      <w:hyperlink w:anchor="Par458" w:tooltip="2. Информированное добровольное согласие на медицинское вмешательство дает один из родителей или иной законный представитель в отношении:" w:history="1">
        <w:r w:rsidRPr="008422AC">
          <w:rPr>
            <w:rFonts w:ascii="Cambria" w:hAnsi="Cambria"/>
            <w:sz w:val="24"/>
            <w:szCs w:val="24"/>
          </w:rPr>
          <w:t>части 2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статьи, либо законного представителя лица, признанного в установленном законом порядке 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14:paraId="38A03EAB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6. Лица, указанные в </w:t>
      </w:r>
      <w:hyperlink w:anchor="Par457" w:tooltip="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" w:history="1">
        <w:r w:rsidRPr="008422AC">
          <w:rPr>
            <w:rFonts w:ascii="Cambria" w:hAnsi="Cambria"/>
            <w:sz w:val="24"/>
            <w:szCs w:val="24"/>
          </w:rPr>
          <w:t>частях 1</w:t>
        </w:r>
      </w:hyperlink>
      <w:r w:rsidRPr="008422AC">
        <w:rPr>
          <w:rFonts w:ascii="Cambria" w:hAnsi="Cambria"/>
          <w:sz w:val="24"/>
          <w:szCs w:val="24"/>
        </w:rPr>
        <w:t xml:space="preserve"> и </w:t>
      </w:r>
      <w:hyperlink w:anchor="Par458" w:tooltip="2. Информированное добровольное согласие на медицинское вмешательство дает один из родителей или иной законный представитель в отношении:" w:history="1">
        <w:r w:rsidRPr="008422AC">
          <w:rPr>
            <w:rFonts w:ascii="Cambria" w:hAnsi="Cambria"/>
            <w:sz w:val="24"/>
            <w:szCs w:val="24"/>
          </w:rPr>
          <w:t>2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статьи, для получения первичной медико-</w:t>
      </w:r>
      <w:r w:rsidRPr="008422AC">
        <w:rPr>
          <w:rFonts w:ascii="Cambria" w:hAnsi="Cambria"/>
          <w:sz w:val="24"/>
          <w:szCs w:val="24"/>
        </w:rPr>
        <w:lastRenderedPageBreak/>
        <w:t xml:space="preserve">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 </w:t>
      </w:r>
      <w:hyperlink r:id="rId15" w:history="1">
        <w:r w:rsidRPr="008422AC">
          <w:rPr>
            <w:rFonts w:ascii="Cambria" w:hAnsi="Cambria"/>
            <w:sz w:val="24"/>
            <w:szCs w:val="24"/>
          </w:rPr>
          <w:t>перечень</w:t>
        </w:r>
      </w:hyperlink>
      <w:r w:rsidRPr="008422AC">
        <w:rPr>
          <w:rFonts w:ascii="Cambria" w:hAnsi="Cambria"/>
          <w:sz w:val="24"/>
          <w:szCs w:val="24"/>
        </w:rPr>
        <w:t>, устанавливаемый уполномоченным федеральным органом исполнительной власти.</w:t>
      </w:r>
    </w:p>
    <w:p w14:paraId="7690E7FB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6" w:name="Par465"/>
      <w:bookmarkEnd w:id="6"/>
      <w:r w:rsidRPr="008422AC">
        <w:rPr>
          <w:rFonts w:ascii="Cambria" w:hAnsi="Cambria"/>
          <w:sz w:val="24"/>
          <w:szCs w:val="24"/>
        </w:rPr>
        <w:t xml:space="preserve">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аутентификации, а также медицинским работником с использованием усиленной квалифицированной электронной подписи.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лица, указанного в </w:t>
      </w:r>
      <w:hyperlink w:anchor="Par458" w:tooltip="2. Информированное добровольное согласие на медицинское вмешательство дает один из родителей или иной законный представитель в отношении:" w:history="1">
        <w:r w:rsidRPr="008422AC">
          <w:rPr>
            <w:rFonts w:ascii="Cambria" w:hAnsi="Cambria"/>
            <w:sz w:val="24"/>
            <w:szCs w:val="24"/>
          </w:rPr>
          <w:t>части 2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статьи, может быть сформировано в форме электронного документа при наличии в медицинской документации пациента сведений о 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определить лиц, которым в интересах пациента может быть передана информация о состоянии его здоровья, в том числе после его смерти.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16" w:history="1">
        <w:r w:rsidRPr="008422AC">
          <w:rPr>
            <w:rFonts w:ascii="Cambria" w:hAnsi="Cambria"/>
            <w:sz w:val="24"/>
            <w:szCs w:val="24"/>
          </w:rPr>
          <w:t>законом</w:t>
        </w:r>
      </w:hyperlink>
      <w:r w:rsidRPr="008422AC">
        <w:rPr>
          <w:rFonts w:ascii="Cambria" w:hAnsi="Cambria"/>
          <w:sz w:val="24"/>
          <w:szCs w:val="24"/>
        </w:rPr>
        <w:t xml:space="preserve"> от 31 июля 2020 года N 258-ФЗ "Об экспериментальных правовых режимах в сфере цифровых инноваций в Российской Федерации".</w:t>
      </w:r>
    </w:p>
    <w:p w14:paraId="30207B6D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8. 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14:paraId="692BC628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7" w:name="Par469"/>
      <w:bookmarkEnd w:id="7"/>
      <w:r w:rsidRPr="008422AC">
        <w:rPr>
          <w:rFonts w:ascii="Cambria" w:hAnsi="Cambria"/>
          <w:sz w:val="24"/>
          <w:szCs w:val="24"/>
        </w:rP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14:paraId="4F5DEA43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8" w:name="Par470"/>
      <w:bookmarkEnd w:id="8"/>
      <w:r w:rsidRPr="008422AC">
        <w:rPr>
          <w:rFonts w:ascii="Cambria" w:hAnsi="Cambria"/>
          <w:sz w:val="24"/>
          <w:szCs w:val="24"/>
        </w:rPr>
        <w:t xml:space="preserve"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</w:t>
      </w:r>
      <w:hyperlink w:anchor="Par458" w:tooltip="2. Информированное добровольное согласие на медицинское вмешательство дает один из родителей или иной законный представитель в отношении:" w:history="1">
        <w:r w:rsidRPr="008422AC">
          <w:rPr>
            <w:rFonts w:ascii="Cambria" w:hAnsi="Cambria"/>
            <w:sz w:val="24"/>
            <w:szCs w:val="24"/>
          </w:rPr>
          <w:t>части 2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статьи);</w:t>
      </w:r>
    </w:p>
    <w:p w14:paraId="60F0DE3C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9" w:name="Par471"/>
      <w:bookmarkEnd w:id="9"/>
      <w:r w:rsidRPr="008422AC">
        <w:rPr>
          <w:rFonts w:ascii="Cambria" w:hAnsi="Cambria"/>
          <w:sz w:val="24"/>
          <w:szCs w:val="24"/>
        </w:rPr>
        <w:t xml:space="preserve">2) в отношении лиц, страдающих </w:t>
      </w:r>
      <w:hyperlink r:id="rId17" w:history="1">
        <w:r w:rsidRPr="008422AC">
          <w:rPr>
            <w:rFonts w:ascii="Cambria" w:hAnsi="Cambria"/>
            <w:sz w:val="24"/>
            <w:szCs w:val="24"/>
          </w:rPr>
          <w:t>заболеваниями</w:t>
        </w:r>
      </w:hyperlink>
      <w:r w:rsidRPr="008422AC">
        <w:rPr>
          <w:rFonts w:ascii="Cambria" w:hAnsi="Cambria"/>
          <w:sz w:val="24"/>
          <w:szCs w:val="24"/>
        </w:rPr>
        <w:t>, представляющими опасность для окружающих;</w:t>
      </w:r>
    </w:p>
    <w:p w14:paraId="138A9218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10" w:name="Par472"/>
      <w:bookmarkEnd w:id="10"/>
      <w:r w:rsidRPr="008422AC">
        <w:rPr>
          <w:rFonts w:ascii="Cambria" w:hAnsi="Cambria"/>
          <w:sz w:val="24"/>
          <w:szCs w:val="24"/>
        </w:rPr>
        <w:t>3) в отношении лиц, страдающих тяжелыми психическими расстройствами;</w:t>
      </w:r>
    </w:p>
    <w:p w14:paraId="46136495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11" w:name="Par473"/>
      <w:bookmarkEnd w:id="11"/>
      <w:r w:rsidRPr="008422AC">
        <w:rPr>
          <w:rFonts w:ascii="Cambria" w:hAnsi="Cambria"/>
          <w:sz w:val="24"/>
          <w:szCs w:val="24"/>
        </w:rPr>
        <w:t>4) в отношении лиц, совершивших общественно опасные деяния (преступления);</w:t>
      </w:r>
    </w:p>
    <w:p w14:paraId="71067501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5) при проведении судебно-медицинской экспертизы и (или) судебно-психиатрической экспертизы;</w:t>
      </w:r>
    </w:p>
    <w:p w14:paraId="1FC38F24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12" w:name="Par475"/>
      <w:bookmarkEnd w:id="12"/>
      <w:r w:rsidRPr="008422AC">
        <w:rPr>
          <w:rFonts w:ascii="Cambria" w:hAnsi="Cambria"/>
          <w:sz w:val="24"/>
          <w:szCs w:val="24"/>
        </w:rPr>
        <w:t>6) при оказании паллиативной медицинской помощи, если состояние гражданина не позволяет выразить ему свою волю и отсутствует законный представитель.</w:t>
      </w:r>
    </w:p>
    <w:p w14:paraId="2C572196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10. Решение о медицинском вмешательстве без согласия гражданина, одного из родителей или иного </w:t>
      </w:r>
      <w:hyperlink r:id="rId18" w:history="1">
        <w:r w:rsidRPr="008422AC">
          <w:rPr>
            <w:rFonts w:ascii="Cambria" w:hAnsi="Cambria"/>
            <w:sz w:val="24"/>
            <w:szCs w:val="24"/>
          </w:rPr>
          <w:t>законного представителя</w:t>
        </w:r>
      </w:hyperlink>
      <w:r w:rsidRPr="008422AC">
        <w:rPr>
          <w:rFonts w:ascii="Cambria" w:hAnsi="Cambria"/>
          <w:sz w:val="24"/>
          <w:szCs w:val="24"/>
        </w:rPr>
        <w:t xml:space="preserve"> принимается:</w:t>
      </w:r>
    </w:p>
    <w:p w14:paraId="25B0323D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lastRenderedPageBreak/>
        <w:t xml:space="preserve">1) в случаях, указанных в </w:t>
      </w:r>
      <w:hyperlink w:anchor="Par470" w:tooltip="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" w:history="1">
        <w:r w:rsidRPr="008422AC">
          <w:rPr>
            <w:rFonts w:ascii="Cambria" w:hAnsi="Cambria"/>
            <w:sz w:val="24"/>
            <w:szCs w:val="24"/>
          </w:rPr>
          <w:t>пунктах 1</w:t>
        </w:r>
      </w:hyperlink>
      <w:r w:rsidRPr="008422AC">
        <w:rPr>
          <w:rFonts w:ascii="Cambria" w:hAnsi="Cambria"/>
          <w:sz w:val="24"/>
          <w:szCs w:val="24"/>
        </w:rPr>
        <w:t xml:space="preserve"> и </w:t>
      </w:r>
      <w:hyperlink w:anchor="Par471" w:tooltip="2) в отношении лиц, страдающих заболеваниями, представляющими опасность для окружающих;" w:history="1">
        <w:r w:rsidRPr="008422AC">
          <w:rPr>
            <w:rFonts w:ascii="Cambria" w:hAnsi="Cambria"/>
            <w:sz w:val="24"/>
            <w:szCs w:val="24"/>
          </w:rPr>
          <w:t>2 части 9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</w:t>
      </w:r>
      <w:hyperlink w:anchor="Par458" w:tooltip="2. Информированное добровольное согласие на медицинское вмешательство дает один из родителей или иной законный представитель в отношении:" w:history="1">
        <w:r w:rsidRPr="008422AC">
          <w:rPr>
            <w:rFonts w:ascii="Cambria" w:hAnsi="Cambria"/>
            <w:sz w:val="24"/>
            <w:szCs w:val="24"/>
          </w:rPr>
          <w:t>части 2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 w14:paraId="73841138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2) в отношении лиц, указанных в </w:t>
      </w:r>
      <w:hyperlink w:anchor="Par472" w:tooltip="3) в отношении лиц, страдающих тяжелыми психическими расстройствами;" w:history="1">
        <w:r w:rsidRPr="008422AC">
          <w:rPr>
            <w:rFonts w:ascii="Cambria" w:hAnsi="Cambria"/>
            <w:sz w:val="24"/>
            <w:szCs w:val="24"/>
          </w:rPr>
          <w:t>пунктах 3</w:t>
        </w:r>
      </w:hyperlink>
      <w:r w:rsidRPr="008422AC">
        <w:rPr>
          <w:rFonts w:ascii="Cambria" w:hAnsi="Cambria"/>
          <w:sz w:val="24"/>
          <w:szCs w:val="24"/>
        </w:rPr>
        <w:t xml:space="preserve"> и </w:t>
      </w:r>
      <w:hyperlink w:anchor="Par473" w:tooltip="4) в отношении лиц, совершивших общественно опасные деяния (преступления);" w:history="1">
        <w:r w:rsidRPr="008422AC">
          <w:rPr>
            <w:rFonts w:ascii="Cambria" w:hAnsi="Cambria"/>
            <w:sz w:val="24"/>
            <w:szCs w:val="24"/>
          </w:rPr>
          <w:t>4 части 9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статьи, - судом в случаях и в порядке, которые установлены </w:t>
      </w:r>
      <w:hyperlink r:id="rId19" w:history="1">
        <w:r w:rsidRPr="008422AC">
          <w:rPr>
            <w:rFonts w:ascii="Cambria" w:hAnsi="Cambria"/>
            <w:sz w:val="24"/>
            <w:szCs w:val="24"/>
          </w:rPr>
          <w:t>законодательством</w:t>
        </w:r>
      </w:hyperlink>
      <w:r w:rsidRPr="008422AC">
        <w:rPr>
          <w:rFonts w:ascii="Cambria" w:hAnsi="Cambria"/>
          <w:sz w:val="24"/>
          <w:szCs w:val="24"/>
        </w:rPr>
        <w:t xml:space="preserve"> Российской Федерации;</w:t>
      </w:r>
    </w:p>
    <w:p w14:paraId="2C9580FD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3) в случае, указанном в </w:t>
      </w:r>
      <w:hyperlink w:anchor="Par475" w:tooltip="6) при оказании паллиативной медицинской помощи, если состояние гражданина не позволяет выразить ему свою волю и отсутствует законный представитель." w:history="1">
        <w:r w:rsidRPr="008422AC">
          <w:rPr>
            <w:rFonts w:ascii="Cambria" w:hAnsi="Cambria"/>
            <w:sz w:val="24"/>
            <w:szCs w:val="24"/>
          </w:rPr>
          <w:t>пункте 6 части 9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</w:t>
      </w:r>
      <w:hyperlink w:anchor="Par458" w:tooltip="2. Информированное добровольное согласие на медицинское вмешательство дает один из родителей или иной законный представитель в отношении:" w:history="1">
        <w:r w:rsidRPr="008422AC">
          <w:rPr>
            <w:rFonts w:ascii="Cambria" w:hAnsi="Cambria"/>
            <w:sz w:val="24"/>
            <w:szCs w:val="24"/>
          </w:rPr>
          <w:t>части 2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 и в отношении которого проведено медицинское вмешательство.</w:t>
      </w:r>
    </w:p>
    <w:p w14:paraId="7E823642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13" w:name="Par483"/>
      <w:bookmarkEnd w:id="13"/>
      <w:r w:rsidRPr="008422AC">
        <w:rPr>
          <w:rFonts w:ascii="Cambria" w:hAnsi="Cambria"/>
          <w:sz w:val="24"/>
          <w:szCs w:val="24"/>
        </w:rPr>
        <w:t xml:space="preserve"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 </w:t>
      </w:r>
      <w:hyperlink r:id="rId20" w:history="1">
        <w:r w:rsidRPr="008422AC">
          <w:rPr>
            <w:rFonts w:ascii="Cambria" w:hAnsi="Cambria"/>
            <w:sz w:val="24"/>
            <w:szCs w:val="24"/>
          </w:rPr>
          <w:t>законом</w:t>
        </w:r>
      </w:hyperlink>
      <w:r w:rsidRPr="008422AC">
        <w:rPr>
          <w:rFonts w:ascii="Cambria" w:hAnsi="Cambria"/>
          <w:sz w:val="24"/>
          <w:szCs w:val="24"/>
        </w:rPr>
        <w:t>.</w:t>
      </w:r>
    </w:p>
    <w:p w14:paraId="646885B3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12.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 частью 2 статьи 54 настоящего Федерального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числе применяемом в соответствии с 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14:paraId="18DE0A75" w14:textId="77777777" w:rsidR="00BB68F1" w:rsidRPr="008422AC" w:rsidRDefault="00BB68F1" w:rsidP="00BB68F1">
      <w:pPr>
        <w:pStyle w:val="ConsPlusNormal"/>
        <w:rPr>
          <w:rFonts w:ascii="Cambria" w:hAnsi="Cambria"/>
          <w:sz w:val="24"/>
          <w:szCs w:val="24"/>
        </w:rPr>
      </w:pPr>
    </w:p>
    <w:p w14:paraId="1943E999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5D6543CF" w14:textId="77777777" w:rsidR="00BB68F1" w:rsidRPr="008422AC" w:rsidRDefault="00BB68F1" w:rsidP="00BB68F1">
      <w:pPr>
        <w:pStyle w:val="ConsPlusTitle"/>
        <w:jc w:val="center"/>
        <w:outlineLvl w:val="1"/>
        <w:rPr>
          <w:rFonts w:ascii="Cambria" w:hAnsi="Cambria"/>
        </w:rPr>
      </w:pPr>
      <w:bookmarkStart w:id="14" w:name="Par487"/>
      <w:bookmarkEnd w:id="14"/>
      <w:r w:rsidRPr="008422AC">
        <w:rPr>
          <w:rFonts w:ascii="Cambria" w:hAnsi="Cambria"/>
        </w:rPr>
        <w:t>Статья 21. Выбор врача и медицинской организации</w:t>
      </w:r>
    </w:p>
    <w:p w14:paraId="10E74301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130238EF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1. При оказании гражданину медицинской помощи в рамках </w:t>
      </w:r>
      <w:hyperlink r:id="rId21" w:history="1">
        <w:r w:rsidRPr="008422AC">
          <w:rPr>
            <w:rFonts w:ascii="Cambria" w:hAnsi="Cambria"/>
            <w:sz w:val="24"/>
            <w:szCs w:val="24"/>
          </w:rPr>
          <w:t>программы</w:t>
        </w:r>
      </w:hyperlink>
      <w:r w:rsidRPr="008422AC">
        <w:rPr>
          <w:rFonts w:ascii="Cambria" w:hAnsi="Cambria"/>
          <w:sz w:val="24"/>
          <w:szCs w:val="24"/>
        </w:rPr>
        <w:t xml:space="preserve"> государственных гарантий бесплатного оказания гражданам медицинской помощи он имеет право на выбор медицинской организации в </w:t>
      </w:r>
      <w:hyperlink r:id="rId22" w:history="1">
        <w:r w:rsidRPr="008422AC">
          <w:rPr>
            <w:rFonts w:ascii="Cambria" w:hAnsi="Cambria"/>
            <w:sz w:val="24"/>
            <w:szCs w:val="24"/>
          </w:rPr>
          <w:t>порядке</w:t>
        </w:r>
      </w:hyperlink>
      <w:r w:rsidRPr="008422AC">
        <w:rPr>
          <w:rFonts w:ascii="Cambria" w:hAnsi="Cambria"/>
          <w:sz w:val="24"/>
          <w:szCs w:val="24"/>
        </w:rPr>
        <w:t xml:space="preserve">, утвержденном уполномоченным федеральным органом исполнительной власти, и на выбор врача с учетом согласия врача. </w:t>
      </w:r>
      <w:hyperlink r:id="rId23" w:history="1">
        <w:r w:rsidRPr="008422AC">
          <w:rPr>
            <w:rFonts w:ascii="Cambria" w:hAnsi="Cambria"/>
            <w:sz w:val="24"/>
            <w:szCs w:val="24"/>
          </w:rPr>
          <w:t>Особенности</w:t>
        </w:r>
      </w:hyperlink>
      <w:r w:rsidRPr="008422AC">
        <w:rPr>
          <w:rFonts w:ascii="Cambria" w:hAnsi="Cambria"/>
          <w:sz w:val="24"/>
          <w:szCs w:val="24"/>
        </w:rPr>
        <w:t xml:space="preserve"> 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 </w:t>
      </w:r>
      <w:hyperlink r:id="rId24" w:history="1">
        <w:r w:rsidRPr="008422AC">
          <w:rPr>
            <w:rFonts w:ascii="Cambria" w:hAnsi="Cambria"/>
            <w:sz w:val="24"/>
            <w:szCs w:val="24"/>
          </w:rPr>
          <w:t>перечень</w:t>
        </w:r>
      </w:hyperlink>
      <w:r w:rsidRPr="008422AC">
        <w:rPr>
          <w:rFonts w:ascii="Cambria" w:hAnsi="Cambria"/>
          <w:sz w:val="24"/>
          <w:szCs w:val="24"/>
        </w:rPr>
        <w:t>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 w14:paraId="574EEBCF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bookmarkStart w:id="15" w:name="Par490"/>
      <w:bookmarkEnd w:id="15"/>
      <w:r w:rsidRPr="008422AC">
        <w:rPr>
          <w:rFonts w:ascii="Cambria" w:hAnsi="Cambria"/>
          <w:sz w:val="24"/>
          <w:szCs w:val="24"/>
        </w:rP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14:paraId="09B94CE1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lastRenderedPageBreak/>
        <w:t>3. Оказание первичной специализированной медико-санитарной помощи осуществляется:</w:t>
      </w:r>
    </w:p>
    <w:p w14:paraId="24C6FDB3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14:paraId="00FF8B15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2) в случае самостоятельного обращения гражданина в медицинскую организацию, в том числе организацию, выбранную им в соответствии с </w:t>
      </w:r>
      <w:hyperlink w:anchor="Par490" w:tooltip="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" w:history="1">
        <w:r w:rsidRPr="008422AC">
          <w:rPr>
            <w:rFonts w:ascii="Cambria" w:hAnsi="Cambria"/>
            <w:sz w:val="24"/>
            <w:szCs w:val="24"/>
          </w:rPr>
          <w:t>частью 2</w:t>
        </w:r>
      </w:hyperlink>
      <w:r w:rsidRPr="008422AC">
        <w:rPr>
          <w:rFonts w:ascii="Cambria" w:hAnsi="Cambria"/>
          <w:sz w:val="24"/>
          <w:szCs w:val="24"/>
        </w:rPr>
        <w:t xml:space="preserve"> настоящей статьи, с учетом </w:t>
      </w:r>
      <w:hyperlink r:id="rId25" w:history="1">
        <w:r w:rsidRPr="008422AC">
          <w:rPr>
            <w:rFonts w:ascii="Cambria" w:hAnsi="Cambria"/>
            <w:sz w:val="24"/>
            <w:szCs w:val="24"/>
          </w:rPr>
          <w:t>порядков</w:t>
        </w:r>
      </w:hyperlink>
      <w:r w:rsidRPr="008422AC">
        <w:rPr>
          <w:rFonts w:ascii="Cambria" w:hAnsi="Cambria"/>
          <w:sz w:val="24"/>
          <w:szCs w:val="24"/>
        </w:rPr>
        <w:t xml:space="preserve"> оказания медицинской помощи.</w:t>
      </w:r>
    </w:p>
    <w:p w14:paraId="668749F1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14:paraId="6F2C8DEC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14:paraId="1B4D8734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6. При оказании гражданину медицинской помощи в рамках </w:t>
      </w:r>
      <w:hyperlink r:id="rId26" w:history="1">
        <w:r w:rsidRPr="008422AC">
          <w:rPr>
            <w:rFonts w:ascii="Cambria" w:hAnsi="Cambria"/>
            <w:sz w:val="24"/>
            <w:szCs w:val="24"/>
          </w:rPr>
          <w:t>программы</w:t>
        </w:r>
      </w:hyperlink>
      <w:r w:rsidRPr="008422AC">
        <w:rPr>
          <w:rFonts w:ascii="Cambria" w:hAnsi="Cambria"/>
          <w:sz w:val="24"/>
          <w:szCs w:val="24"/>
        </w:rPr>
        <w:t xml:space="preserve">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 </w:t>
      </w:r>
      <w:hyperlink r:id="rId27" w:history="1">
        <w:r w:rsidRPr="008422AC">
          <w:rPr>
            <w:rFonts w:ascii="Cambria" w:hAnsi="Cambria"/>
            <w:sz w:val="24"/>
            <w:szCs w:val="24"/>
          </w:rPr>
          <w:t>порядке</w:t>
        </w:r>
      </w:hyperlink>
      <w:r w:rsidRPr="008422AC">
        <w:rPr>
          <w:rFonts w:ascii="Cambria" w:hAnsi="Cambria"/>
          <w:sz w:val="24"/>
          <w:szCs w:val="24"/>
        </w:rPr>
        <w:t>, устанавливаемом уполномоченным федеральным органом исполнительной власти.</w:t>
      </w:r>
    </w:p>
    <w:p w14:paraId="0848A219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14:paraId="657F4224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осуществляется с учетом особенностей оказания медицинской помощи, установленных </w:t>
      </w:r>
      <w:hyperlink w:anchor="Par528" w:tooltip="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" w:history="1">
        <w:r w:rsidRPr="008422AC">
          <w:rPr>
            <w:rFonts w:ascii="Cambria" w:hAnsi="Cambria"/>
            <w:sz w:val="24"/>
            <w:szCs w:val="24"/>
          </w:rPr>
          <w:t>статьей 25</w:t>
        </w:r>
      </w:hyperlink>
      <w:r w:rsidRPr="008422AC">
        <w:rPr>
          <w:rFonts w:ascii="Cambria" w:hAnsi="Cambria"/>
          <w:sz w:val="24"/>
          <w:szCs w:val="24"/>
        </w:rPr>
        <w:t xml:space="preserve"> настоящего Федерального закона, а также с учетом особенностей, установленных Федеральным </w:t>
      </w:r>
      <w:hyperlink r:id="rId28" w:history="1">
        <w:r w:rsidRPr="008422AC">
          <w:rPr>
            <w:rFonts w:ascii="Cambria" w:hAnsi="Cambria"/>
            <w:sz w:val="24"/>
            <w:szCs w:val="24"/>
          </w:rPr>
          <w:t>законом</w:t>
        </w:r>
      </w:hyperlink>
      <w:r w:rsidRPr="008422AC">
        <w:rPr>
          <w:rFonts w:ascii="Cambria" w:hAnsi="Cambria"/>
          <w:sz w:val="24"/>
          <w:szCs w:val="24"/>
        </w:rPr>
        <w:t xml:space="preserve"> от 28 марта 1998 года N 53-ФЗ "О воинской обязанности и военной службе".</w:t>
      </w:r>
    </w:p>
    <w:p w14:paraId="5E194D99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8.1. Выбор врача и медицинской организации задержанными, заключенными под стражу, отбывающими наказание в виде ограничения свободы, ареста, лишения свободы либо административного ареста, осуществляется с учетом особенностей оказания медицинской помощи, установленных </w:t>
      </w:r>
      <w:hyperlink w:anchor="Par541" w:tooltip="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" w:history="1">
        <w:r w:rsidRPr="008422AC">
          <w:rPr>
            <w:rFonts w:ascii="Cambria" w:hAnsi="Cambria"/>
            <w:sz w:val="24"/>
            <w:szCs w:val="24"/>
          </w:rPr>
          <w:t>статьей 26</w:t>
        </w:r>
      </w:hyperlink>
      <w:r w:rsidRPr="008422AC">
        <w:rPr>
          <w:rFonts w:ascii="Cambria" w:hAnsi="Cambria"/>
          <w:sz w:val="24"/>
          <w:szCs w:val="24"/>
        </w:rPr>
        <w:t xml:space="preserve"> настоящего Федерального закона.</w:t>
      </w:r>
    </w:p>
    <w:p w14:paraId="0BC2BD5A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14:paraId="48E6E635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5D1A6827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591A8565" w14:textId="77777777" w:rsidR="00BB68F1" w:rsidRPr="008422AC" w:rsidRDefault="00BB68F1" w:rsidP="00BB68F1">
      <w:pPr>
        <w:pStyle w:val="ConsPlusTitle"/>
        <w:jc w:val="center"/>
        <w:outlineLvl w:val="1"/>
        <w:rPr>
          <w:rFonts w:ascii="Cambria" w:hAnsi="Cambria"/>
        </w:rPr>
      </w:pPr>
      <w:bookmarkStart w:id="16" w:name="Par505"/>
      <w:bookmarkEnd w:id="16"/>
      <w:r w:rsidRPr="008422AC">
        <w:rPr>
          <w:rFonts w:ascii="Cambria" w:hAnsi="Cambria"/>
        </w:rPr>
        <w:t>Статья 22. Информация о состоянии здоровья</w:t>
      </w:r>
    </w:p>
    <w:p w14:paraId="697C5CBD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62FEB1D3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lastRenderedPageBreak/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14:paraId="5FF8CC75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 </w:t>
      </w:r>
      <w:hyperlink w:anchor="Par1105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 w:history="1">
        <w:r w:rsidRPr="008422AC">
          <w:rPr>
            <w:rFonts w:ascii="Cambria" w:hAnsi="Cambria"/>
            <w:sz w:val="24"/>
            <w:szCs w:val="24"/>
          </w:rPr>
          <w:t>части 2 статьи 54</w:t>
        </w:r>
      </w:hyperlink>
      <w:r w:rsidRPr="008422AC">
        <w:rPr>
          <w:rFonts w:ascii="Cambria" w:hAnsi="Cambria"/>
          <w:sz w:val="24"/>
          <w:szCs w:val="24"/>
        </w:rPr>
        <w:t xml:space="preserve"> 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 В отношении лиц, достигших возраста, установленного </w:t>
      </w:r>
      <w:hyperlink w:anchor="Par1105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 w:history="1">
        <w:r w:rsidRPr="008422AC">
          <w:rPr>
            <w:rFonts w:ascii="Cambria" w:hAnsi="Cambria"/>
            <w:sz w:val="24"/>
            <w:szCs w:val="24"/>
          </w:rPr>
          <w:t>частью 2 статьи 54</w:t>
        </w:r>
      </w:hyperlink>
      <w:r w:rsidRPr="008422AC">
        <w:rPr>
          <w:rFonts w:ascii="Cambria" w:hAnsi="Cambria"/>
          <w:sz w:val="24"/>
          <w:szCs w:val="24"/>
        </w:rPr>
        <w:t xml:space="preserve"> настоящего Федерального закона, но не приобретших дееспособность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14:paraId="66C8986A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3. 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14:paraId="388C1AA3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4. Пациент либо его </w:t>
      </w:r>
      <w:hyperlink r:id="rId29" w:history="1">
        <w:r w:rsidRPr="008422AC">
          <w:rPr>
            <w:rFonts w:ascii="Cambria" w:hAnsi="Cambria"/>
            <w:sz w:val="24"/>
            <w:szCs w:val="24"/>
          </w:rPr>
          <w:t>законный представитель</w:t>
        </w:r>
      </w:hyperlink>
      <w:r w:rsidRPr="008422AC">
        <w:rPr>
          <w:rFonts w:ascii="Cambria" w:hAnsi="Cambria"/>
          <w:sz w:val="24"/>
          <w:szCs w:val="24"/>
        </w:rPr>
        <w:t xml:space="preserve">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 </w:t>
      </w:r>
      <w:hyperlink r:id="rId30" w:history="1">
        <w:r w:rsidRPr="008422AC">
          <w:rPr>
            <w:rFonts w:ascii="Cambria" w:hAnsi="Cambria"/>
            <w:sz w:val="24"/>
            <w:szCs w:val="24"/>
          </w:rPr>
          <w:t>Порядок</w:t>
        </w:r>
      </w:hyperlink>
      <w:r w:rsidRPr="008422AC">
        <w:rPr>
          <w:rFonts w:ascii="Cambria" w:hAnsi="Cambria"/>
          <w:sz w:val="24"/>
          <w:szCs w:val="24"/>
        </w:rPr>
        <w:t xml:space="preserve"> ознакомления с медицинской документацией пациента устанавливается уполномоченным федеральным органом исполнительной власти.</w:t>
      </w:r>
    </w:p>
    <w:p w14:paraId="71E6A9EA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5. Пациент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представитель не запретил разглашение сведений, составляющих врачебную тайну. </w:t>
      </w:r>
      <w:hyperlink r:id="rId31" w:history="1">
        <w:r w:rsidRPr="008422AC">
          <w:rPr>
            <w:rFonts w:ascii="Cambria" w:hAnsi="Cambria"/>
            <w:sz w:val="24"/>
            <w:szCs w:val="24"/>
          </w:rPr>
          <w:t>Порядок</w:t>
        </w:r>
      </w:hyperlink>
      <w:r w:rsidRPr="008422AC">
        <w:rPr>
          <w:rFonts w:ascii="Cambria" w:hAnsi="Cambria"/>
          <w:sz w:val="24"/>
          <w:szCs w:val="24"/>
        </w:rPr>
        <w:t xml:space="preserve">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14:paraId="391179E2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6E7DA0F3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64947FEA" w14:textId="77777777" w:rsidR="00BB68F1" w:rsidRPr="008422AC" w:rsidRDefault="00BB68F1" w:rsidP="00BB68F1">
      <w:pPr>
        <w:pStyle w:val="ConsPlusTitle"/>
        <w:jc w:val="center"/>
        <w:outlineLvl w:val="1"/>
        <w:rPr>
          <w:rFonts w:ascii="Cambria" w:hAnsi="Cambria"/>
        </w:rPr>
      </w:pPr>
      <w:r w:rsidRPr="008422AC">
        <w:rPr>
          <w:rFonts w:ascii="Cambria" w:hAnsi="Cambria"/>
        </w:rPr>
        <w:t>Статья 23. Информация о факторах, влияющих на здоровье</w:t>
      </w:r>
    </w:p>
    <w:p w14:paraId="2FFC14BE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74B4839A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</w:t>
      </w:r>
      <w:r w:rsidRPr="008422AC">
        <w:rPr>
          <w:rFonts w:ascii="Cambria" w:hAnsi="Cambria"/>
          <w:sz w:val="24"/>
          <w:szCs w:val="24"/>
        </w:rPr>
        <w:lastRenderedPageBreak/>
        <w:t xml:space="preserve">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 </w:t>
      </w:r>
      <w:hyperlink r:id="rId32" w:history="1">
        <w:r w:rsidRPr="008422AC">
          <w:rPr>
            <w:rFonts w:ascii="Cambria" w:hAnsi="Cambria"/>
            <w:sz w:val="24"/>
            <w:szCs w:val="24"/>
          </w:rPr>
          <w:t>порядке</w:t>
        </w:r>
      </w:hyperlink>
      <w:r w:rsidRPr="008422AC">
        <w:rPr>
          <w:rFonts w:ascii="Cambria" w:hAnsi="Cambria"/>
          <w:sz w:val="24"/>
          <w:szCs w:val="24"/>
        </w:rPr>
        <w:t>, предусмотренном законодательством Российской Федерации.</w:t>
      </w:r>
    </w:p>
    <w:p w14:paraId="0C28A67A" w14:textId="77777777" w:rsidR="00BB68F1" w:rsidRPr="008422AC" w:rsidRDefault="00BB68F1" w:rsidP="00BB68F1">
      <w:pPr>
        <w:pStyle w:val="ConsPlusTitle"/>
        <w:jc w:val="both"/>
        <w:outlineLvl w:val="1"/>
        <w:rPr>
          <w:rFonts w:ascii="Cambria" w:hAnsi="Cambria"/>
        </w:rPr>
      </w:pPr>
    </w:p>
    <w:p w14:paraId="0E875AE2" w14:textId="77777777" w:rsidR="00BB68F1" w:rsidRPr="008422AC" w:rsidRDefault="00BB68F1" w:rsidP="00BB68F1">
      <w:pPr>
        <w:pStyle w:val="ConsPlusTitle"/>
        <w:jc w:val="center"/>
        <w:outlineLvl w:val="1"/>
        <w:rPr>
          <w:rFonts w:ascii="Cambria" w:hAnsi="Cambria"/>
        </w:rPr>
      </w:pPr>
    </w:p>
    <w:p w14:paraId="79B64B4B" w14:textId="77777777" w:rsidR="00BB68F1" w:rsidRPr="008422AC" w:rsidRDefault="00BB68F1" w:rsidP="00BB68F1">
      <w:pPr>
        <w:pStyle w:val="ConsPlusTitle"/>
        <w:jc w:val="center"/>
        <w:outlineLvl w:val="1"/>
        <w:rPr>
          <w:rFonts w:ascii="Cambria" w:hAnsi="Cambria"/>
        </w:rPr>
      </w:pPr>
      <w:r w:rsidRPr="008422AC">
        <w:rPr>
          <w:rFonts w:ascii="Cambria" w:hAnsi="Cambria"/>
        </w:rPr>
        <w:t>Статья 27. Обязанности граждан в сфере охраны здоровья</w:t>
      </w:r>
    </w:p>
    <w:p w14:paraId="6173691D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23947AE4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1. Граждане обязаны заботиться о сохранении своего здоровья.</w:t>
      </w:r>
    </w:p>
    <w:p w14:paraId="123B5240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 xml:space="preserve">2. Граждане в случаях, предусмотренных законодательством Российской Федерации, обязаны проходить медицинские осмотры, а граждане, страдающие </w:t>
      </w:r>
      <w:hyperlink r:id="rId33" w:history="1">
        <w:r w:rsidRPr="008422AC">
          <w:rPr>
            <w:rFonts w:ascii="Cambria" w:hAnsi="Cambria"/>
            <w:sz w:val="24"/>
            <w:szCs w:val="24"/>
          </w:rPr>
          <w:t>заболеваниями</w:t>
        </w:r>
      </w:hyperlink>
      <w:r w:rsidRPr="008422AC">
        <w:rPr>
          <w:rFonts w:ascii="Cambria" w:hAnsi="Cambria"/>
          <w:sz w:val="24"/>
          <w:szCs w:val="24"/>
        </w:rPr>
        <w:t>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14:paraId="08CF176D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0BC27097" w14:textId="77777777" w:rsidR="00BB68F1" w:rsidRPr="008422AC" w:rsidRDefault="00BB68F1" w:rsidP="00BB68F1">
      <w:pPr>
        <w:pStyle w:val="ConsPlusTitle"/>
        <w:jc w:val="both"/>
        <w:outlineLvl w:val="1"/>
        <w:rPr>
          <w:rFonts w:ascii="Cambria" w:hAnsi="Cambria"/>
        </w:rPr>
      </w:pPr>
    </w:p>
    <w:p w14:paraId="3D6608FA" w14:textId="77777777" w:rsidR="00BB68F1" w:rsidRPr="008422AC" w:rsidRDefault="00BB68F1" w:rsidP="00BB68F1">
      <w:pPr>
        <w:pStyle w:val="ConsPlusTitle"/>
        <w:jc w:val="both"/>
        <w:outlineLvl w:val="1"/>
        <w:rPr>
          <w:rFonts w:ascii="Cambria" w:hAnsi="Cambria"/>
        </w:rPr>
      </w:pPr>
    </w:p>
    <w:p w14:paraId="0E733A89" w14:textId="77777777" w:rsidR="00BB68F1" w:rsidRPr="008422AC" w:rsidRDefault="00BB68F1" w:rsidP="00BB68F1">
      <w:pPr>
        <w:pStyle w:val="ConsPlusTitle"/>
        <w:jc w:val="center"/>
        <w:outlineLvl w:val="1"/>
        <w:rPr>
          <w:rFonts w:ascii="Cambria" w:hAnsi="Cambria"/>
        </w:rPr>
      </w:pPr>
      <w:r w:rsidRPr="008422AC">
        <w:rPr>
          <w:rFonts w:ascii="Cambria" w:hAnsi="Cambria"/>
        </w:rPr>
        <w:t>Статья 28. Общественные объединения по защите прав граждан в сфере охраны здоровья</w:t>
      </w:r>
    </w:p>
    <w:p w14:paraId="759959D5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</w:p>
    <w:p w14:paraId="171825D6" w14:textId="77777777" w:rsidR="00BB68F1" w:rsidRPr="008422AC" w:rsidRDefault="00BB68F1" w:rsidP="00BB68F1">
      <w:pPr>
        <w:pStyle w:val="ConsPlusNormal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1. Граждане имеют право на создание общественных объединений по защите прав граждан в сфере охраны здоровья, формируемых на добровольной основе.</w:t>
      </w:r>
    </w:p>
    <w:p w14:paraId="1470341F" w14:textId="77777777" w:rsidR="00BB68F1" w:rsidRPr="008422AC" w:rsidRDefault="00BB68F1" w:rsidP="00BB68F1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вопросов, связанных с нарушением таких норм и правил.</w:t>
      </w:r>
    </w:p>
    <w:p w14:paraId="415AD790" w14:textId="13F82969" w:rsidR="00F365BB" w:rsidRPr="008422AC" w:rsidRDefault="00BB68F1" w:rsidP="008422AC">
      <w:pPr>
        <w:pStyle w:val="ConsPlusNormal"/>
        <w:spacing w:before="240"/>
        <w:ind w:firstLine="540"/>
        <w:jc w:val="both"/>
        <w:rPr>
          <w:rFonts w:ascii="Cambria" w:hAnsi="Cambria"/>
          <w:sz w:val="24"/>
          <w:szCs w:val="24"/>
        </w:rPr>
      </w:pPr>
      <w:r w:rsidRPr="008422AC">
        <w:rPr>
          <w:rFonts w:ascii="Cambria" w:hAnsi="Cambria"/>
          <w:sz w:val="24"/>
          <w:szCs w:val="24"/>
        </w:rP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добавок, медицинских изделий, специализированных продуктов лечебного питания и заменителей грудного молока.</w:t>
      </w:r>
    </w:p>
    <w:sectPr w:rsidR="00F365BB" w:rsidRPr="008422AC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74C572" w14:textId="77777777" w:rsidR="007C4834" w:rsidRDefault="007C4834" w:rsidP="00B41DDE">
      <w:r>
        <w:separator/>
      </w:r>
    </w:p>
  </w:endnote>
  <w:endnote w:type="continuationSeparator" w:id="0">
    <w:p w14:paraId="79F88FB0" w14:textId="77777777" w:rsidR="007C4834" w:rsidRDefault="007C4834" w:rsidP="00B4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E7A26C" w14:textId="77777777" w:rsidR="007C4834" w:rsidRDefault="007C4834" w:rsidP="00B41DDE">
      <w:r>
        <w:separator/>
      </w:r>
    </w:p>
  </w:footnote>
  <w:footnote w:type="continuationSeparator" w:id="0">
    <w:p w14:paraId="6652CB96" w14:textId="77777777" w:rsidR="007C4834" w:rsidRDefault="007C4834" w:rsidP="00B41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0158C936"/>
    <w:lvl w:ilvl="0">
      <w:numFmt w:val="bullet"/>
      <w:lvlText w:val="*"/>
      <w:lvlJc w:val="left"/>
    </w:lvl>
  </w:abstractNum>
  <w:abstractNum w:abstractNumId="1" w15:restartNumberingAfterBreak="0">
    <w:nsid w:val="05AE19AD"/>
    <w:multiLevelType w:val="multilevel"/>
    <w:tmpl w:val="DFC42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0AD074AC"/>
    <w:multiLevelType w:val="singleLevel"/>
    <w:tmpl w:val="65366368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51187C"/>
    <w:multiLevelType w:val="hybridMultilevel"/>
    <w:tmpl w:val="F0EE9FEC"/>
    <w:lvl w:ilvl="0" w:tplc="8B92E4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94658"/>
    <w:multiLevelType w:val="hybridMultilevel"/>
    <w:tmpl w:val="BD7A895E"/>
    <w:lvl w:ilvl="0" w:tplc="6B342828">
      <w:start w:val="1"/>
      <w:numFmt w:val="decimal"/>
      <w:lvlText w:val="2.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2774E9"/>
    <w:multiLevelType w:val="singleLevel"/>
    <w:tmpl w:val="DDA6CD10"/>
    <w:lvl w:ilvl="0">
      <w:start w:val="14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A2F3A9C"/>
    <w:multiLevelType w:val="singleLevel"/>
    <w:tmpl w:val="4CE085EA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  <w:b w:val="0"/>
      </w:rPr>
    </w:lvl>
  </w:abstractNum>
  <w:abstractNum w:abstractNumId="7" w15:restartNumberingAfterBreak="0">
    <w:nsid w:val="1B140928"/>
    <w:multiLevelType w:val="multilevel"/>
    <w:tmpl w:val="903E3518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1027631"/>
    <w:multiLevelType w:val="multilevel"/>
    <w:tmpl w:val="1D54A00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334299C"/>
    <w:multiLevelType w:val="hybridMultilevel"/>
    <w:tmpl w:val="FBD02230"/>
    <w:lvl w:ilvl="0" w:tplc="8B92E4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77EEB"/>
    <w:multiLevelType w:val="hybridMultilevel"/>
    <w:tmpl w:val="A144159A"/>
    <w:lvl w:ilvl="0" w:tplc="0419000F">
      <w:start w:val="1"/>
      <w:numFmt w:val="decimal"/>
      <w:lvlText w:val="%1."/>
      <w:lvlJc w:val="left"/>
      <w:pPr>
        <w:tabs>
          <w:tab w:val="num" w:pos="1239"/>
        </w:tabs>
        <w:ind w:left="123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59"/>
        </w:tabs>
        <w:ind w:left="195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9"/>
        </w:tabs>
        <w:ind w:left="26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9"/>
        </w:tabs>
        <w:ind w:left="33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9"/>
        </w:tabs>
        <w:ind w:left="41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9"/>
        </w:tabs>
        <w:ind w:left="48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9"/>
        </w:tabs>
        <w:ind w:left="55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9"/>
        </w:tabs>
        <w:ind w:left="62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9"/>
        </w:tabs>
        <w:ind w:left="6999" w:hanging="180"/>
      </w:pPr>
    </w:lvl>
  </w:abstractNum>
  <w:abstractNum w:abstractNumId="11" w15:restartNumberingAfterBreak="0">
    <w:nsid w:val="248E04CD"/>
    <w:multiLevelType w:val="hybridMultilevel"/>
    <w:tmpl w:val="DCEA8B7E"/>
    <w:lvl w:ilvl="0" w:tplc="8B92E45A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62E678B"/>
    <w:multiLevelType w:val="multilevel"/>
    <w:tmpl w:val="049E8EB6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9350DEB"/>
    <w:multiLevelType w:val="hybridMultilevel"/>
    <w:tmpl w:val="695C8536"/>
    <w:lvl w:ilvl="0" w:tplc="0F78B0D8">
      <w:start w:val="1"/>
      <w:numFmt w:val="bullet"/>
      <w:lvlText w:val="-"/>
      <w:lvlJc w:val="left"/>
      <w:pPr>
        <w:tabs>
          <w:tab w:val="num" w:pos="1710"/>
        </w:tabs>
        <w:ind w:left="1710" w:hanging="99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4E5EA6"/>
    <w:multiLevelType w:val="multilevel"/>
    <w:tmpl w:val="BD7A895E"/>
    <w:lvl w:ilvl="0">
      <w:start w:val="1"/>
      <w:numFmt w:val="decimal"/>
      <w:lvlText w:val="2.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F572F9"/>
    <w:multiLevelType w:val="singleLevel"/>
    <w:tmpl w:val="F59E3768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4141B4A"/>
    <w:multiLevelType w:val="multilevel"/>
    <w:tmpl w:val="E402CBE8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4E57CA0"/>
    <w:multiLevelType w:val="hybridMultilevel"/>
    <w:tmpl w:val="077221CA"/>
    <w:lvl w:ilvl="0" w:tplc="0419000F">
      <w:start w:val="1"/>
      <w:numFmt w:val="decimal"/>
      <w:lvlText w:val="%1."/>
      <w:lvlJc w:val="left"/>
      <w:pPr>
        <w:tabs>
          <w:tab w:val="num" w:pos="1239"/>
        </w:tabs>
        <w:ind w:left="123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59"/>
        </w:tabs>
        <w:ind w:left="195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9"/>
        </w:tabs>
        <w:ind w:left="26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9"/>
        </w:tabs>
        <w:ind w:left="33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9"/>
        </w:tabs>
        <w:ind w:left="41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9"/>
        </w:tabs>
        <w:ind w:left="48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9"/>
        </w:tabs>
        <w:ind w:left="55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9"/>
        </w:tabs>
        <w:ind w:left="62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9"/>
        </w:tabs>
        <w:ind w:left="6999" w:hanging="180"/>
      </w:pPr>
    </w:lvl>
  </w:abstractNum>
  <w:abstractNum w:abstractNumId="18" w15:restartNumberingAfterBreak="0">
    <w:nsid w:val="468A4C86"/>
    <w:multiLevelType w:val="multilevel"/>
    <w:tmpl w:val="727C8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906817"/>
    <w:multiLevelType w:val="hybridMultilevel"/>
    <w:tmpl w:val="01486248"/>
    <w:lvl w:ilvl="0" w:tplc="DBC261C6">
      <w:start w:val="1"/>
      <w:numFmt w:val="decimal"/>
      <w:lvlText w:val="3.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F67574"/>
    <w:multiLevelType w:val="singleLevel"/>
    <w:tmpl w:val="8DF471D4"/>
    <w:lvl w:ilvl="0">
      <w:start w:val="10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A7F01B2"/>
    <w:multiLevelType w:val="multilevel"/>
    <w:tmpl w:val="DFC42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 w15:restartNumberingAfterBreak="0">
    <w:nsid w:val="646D6A35"/>
    <w:multiLevelType w:val="hybridMultilevel"/>
    <w:tmpl w:val="727C80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723ECE"/>
    <w:multiLevelType w:val="singleLevel"/>
    <w:tmpl w:val="500E833C"/>
    <w:lvl w:ilvl="0">
      <w:start w:val="3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C635512"/>
    <w:multiLevelType w:val="hybridMultilevel"/>
    <w:tmpl w:val="AEA81992"/>
    <w:lvl w:ilvl="0" w:tplc="8B92E45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C9232C"/>
    <w:multiLevelType w:val="hybridMultilevel"/>
    <w:tmpl w:val="2E248A54"/>
    <w:lvl w:ilvl="0" w:tplc="8B92E45A">
      <w:start w:val="1"/>
      <w:numFmt w:val="bullet"/>
      <w:lvlText w:val="-"/>
      <w:lvlJc w:val="left"/>
      <w:pPr>
        <w:ind w:left="143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6" w15:restartNumberingAfterBreak="0">
    <w:nsid w:val="6EA212C7"/>
    <w:multiLevelType w:val="multilevel"/>
    <w:tmpl w:val="67383992"/>
    <w:lvl w:ilvl="0">
      <w:start w:val="1"/>
      <w:numFmt w:val="decimal"/>
      <w:lvlText w:val="2.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7" w15:restartNumberingAfterBreak="0">
    <w:nsid w:val="70F07E24"/>
    <w:multiLevelType w:val="hybridMultilevel"/>
    <w:tmpl w:val="ED300564"/>
    <w:lvl w:ilvl="0" w:tplc="DBC261C6">
      <w:start w:val="1"/>
      <w:numFmt w:val="decimal"/>
      <w:lvlText w:val="3.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426439"/>
    <w:multiLevelType w:val="hybridMultilevel"/>
    <w:tmpl w:val="59081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6C7CD5"/>
    <w:multiLevelType w:val="singleLevel"/>
    <w:tmpl w:val="B4DE1646"/>
    <w:lvl w:ilvl="0">
      <w:start w:val="5"/>
      <w:numFmt w:val="decimal"/>
      <w:lvlText w:val="%1."/>
      <w:legacy w:legacy="1" w:legacySpace="0" w:legacyIndent="2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794C2D5C"/>
    <w:multiLevelType w:val="hybridMultilevel"/>
    <w:tmpl w:val="A53ED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719255">
    <w:abstractNumId w:val="6"/>
  </w:num>
  <w:num w:numId="2" w16cid:durableId="2123108719">
    <w:abstractNumId w:val="23"/>
  </w:num>
  <w:num w:numId="3" w16cid:durableId="685710756">
    <w:abstractNumId w:val="2"/>
  </w:num>
  <w:num w:numId="4" w16cid:durableId="1930891276">
    <w:abstractNumId w:val="0"/>
    <w:lvlOverride w:ilvl="0">
      <w:lvl w:ilvl="0"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5" w16cid:durableId="1903443029">
    <w:abstractNumId w:val="20"/>
  </w:num>
  <w:num w:numId="6" w16cid:durableId="1290815390">
    <w:abstractNumId w:val="5"/>
  </w:num>
  <w:num w:numId="7" w16cid:durableId="2016423287">
    <w:abstractNumId w:val="17"/>
  </w:num>
  <w:num w:numId="8" w16cid:durableId="186215361">
    <w:abstractNumId w:val="22"/>
  </w:num>
  <w:num w:numId="9" w16cid:durableId="1261184909">
    <w:abstractNumId w:val="18"/>
  </w:num>
  <w:num w:numId="10" w16cid:durableId="1834299894">
    <w:abstractNumId w:val="15"/>
    <w:lvlOverride w:ilvl="0">
      <w:startOverride w:val="2"/>
    </w:lvlOverride>
  </w:num>
  <w:num w:numId="11" w16cid:durableId="1986887065">
    <w:abstractNumId w:val="29"/>
    <w:lvlOverride w:ilvl="0">
      <w:startOverride w:val="5"/>
    </w:lvlOverride>
  </w:num>
  <w:num w:numId="12" w16cid:durableId="885723729">
    <w:abstractNumId w:val="10"/>
  </w:num>
  <w:num w:numId="13" w16cid:durableId="948051434">
    <w:abstractNumId w:val="28"/>
  </w:num>
  <w:num w:numId="14" w16cid:durableId="1432552960">
    <w:abstractNumId w:val="8"/>
  </w:num>
  <w:num w:numId="15" w16cid:durableId="175464460">
    <w:abstractNumId w:val="26"/>
  </w:num>
  <w:num w:numId="16" w16cid:durableId="634064575">
    <w:abstractNumId w:val="1"/>
  </w:num>
  <w:num w:numId="17" w16cid:durableId="802968286">
    <w:abstractNumId w:val="21"/>
  </w:num>
  <w:num w:numId="18" w16cid:durableId="781924390">
    <w:abstractNumId w:val="4"/>
  </w:num>
  <w:num w:numId="19" w16cid:durableId="553472349">
    <w:abstractNumId w:val="14"/>
  </w:num>
  <w:num w:numId="20" w16cid:durableId="2117408337">
    <w:abstractNumId w:val="19"/>
  </w:num>
  <w:num w:numId="21" w16cid:durableId="857429122">
    <w:abstractNumId w:val="27"/>
  </w:num>
  <w:num w:numId="22" w16cid:durableId="321812065">
    <w:abstractNumId w:val="12"/>
  </w:num>
  <w:num w:numId="23" w16cid:durableId="832720351">
    <w:abstractNumId w:val="13"/>
  </w:num>
  <w:num w:numId="24" w16cid:durableId="665860118">
    <w:abstractNumId w:val="30"/>
  </w:num>
  <w:num w:numId="25" w16cid:durableId="1812139935">
    <w:abstractNumId w:val="7"/>
  </w:num>
  <w:num w:numId="26" w16cid:durableId="251936816">
    <w:abstractNumId w:val="16"/>
  </w:num>
  <w:num w:numId="27" w16cid:durableId="343940283">
    <w:abstractNumId w:val="9"/>
  </w:num>
  <w:num w:numId="28" w16cid:durableId="1729649619">
    <w:abstractNumId w:val="3"/>
  </w:num>
  <w:num w:numId="29" w16cid:durableId="1333026669">
    <w:abstractNumId w:val="25"/>
  </w:num>
  <w:num w:numId="30" w16cid:durableId="611090119">
    <w:abstractNumId w:val="11"/>
  </w:num>
  <w:num w:numId="31" w16cid:durableId="146796905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98D"/>
    <w:rsid w:val="000114BB"/>
    <w:rsid w:val="0002713F"/>
    <w:rsid w:val="00036154"/>
    <w:rsid w:val="00047CC7"/>
    <w:rsid w:val="000776BB"/>
    <w:rsid w:val="000D65C5"/>
    <w:rsid w:val="000F25D9"/>
    <w:rsid w:val="000F3CEB"/>
    <w:rsid w:val="00110B1A"/>
    <w:rsid w:val="00120EB8"/>
    <w:rsid w:val="00144CCF"/>
    <w:rsid w:val="00165CFA"/>
    <w:rsid w:val="00171CCA"/>
    <w:rsid w:val="001767E2"/>
    <w:rsid w:val="001874F7"/>
    <w:rsid w:val="001B1793"/>
    <w:rsid w:val="001F00A4"/>
    <w:rsid w:val="00226F21"/>
    <w:rsid w:val="002719FB"/>
    <w:rsid w:val="00286E7E"/>
    <w:rsid w:val="002B4AB5"/>
    <w:rsid w:val="002C1432"/>
    <w:rsid w:val="002D3470"/>
    <w:rsid w:val="00325D26"/>
    <w:rsid w:val="00330789"/>
    <w:rsid w:val="0033252D"/>
    <w:rsid w:val="00341B88"/>
    <w:rsid w:val="00374CF6"/>
    <w:rsid w:val="00375C06"/>
    <w:rsid w:val="00376A4D"/>
    <w:rsid w:val="0037734F"/>
    <w:rsid w:val="00395C83"/>
    <w:rsid w:val="003A1621"/>
    <w:rsid w:val="003B5E0E"/>
    <w:rsid w:val="003C4CFD"/>
    <w:rsid w:val="003E4DA4"/>
    <w:rsid w:val="003F3F51"/>
    <w:rsid w:val="004053A8"/>
    <w:rsid w:val="0040615C"/>
    <w:rsid w:val="004556C7"/>
    <w:rsid w:val="00470D30"/>
    <w:rsid w:val="0049394C"/>
    <w:rsid w:val="004A0043"/>
    <w:rsid w:val="004A1BE0"/>
    <w:rsid w:val="004C782D"/>
    <w:rsid w:val="004F4CB6"/>
    <w:rsid w:val="005166D3"/>
    <w:rsid w:val="005271F7"/>
    <w:rsid w:val="00540941"/>
    <w:rsid w:val="005519AD"/>
    <w:rsid w:val="00557003"/>
    <w:rsid w:val="005847E7"/>
    <w:rsid w:val="005936B2"/>
    <w:rsid w:val="005C7FCA"/>
    <w:rsid w:val="005E79A9"/>
    <w:rsid w:val="005F1FF7"/>
    <w:rsid w:val="005F6100"/>
    <w:rsid w:val="006077A4"/>
    <w:rsid w:val="006237CF"/>
    <w:rsid w:val="00626E34"/>
    <w:rsid w:val="00666BE2"/>
    <w:rsid w:val="00670137"/>
    <w:rsid w:val="00671E12"/>
    <w:rsid w:val="00684304"/>
    <w:rsid w:val="006A4E35"/>
    <w:rsid w:val="006A7CF8"/>
    <w:rsid w:val="006B1214"/>
    <w:rsid w:val="006B32CA"/>
    <w:rsid w:val="006B69C2"/>
    <w:rsid w:val="006C782F"/>
    <w:rsid w:val="006E3C19"/>
    <w:rsid w:val="006E3FA6"/>
    <w:rsid w:val="006E54E8"/>
    <w:rsid w:val="007028F1"/>
    <w:rsid w:val="00730C1E"/>
    <w:rsid w:val="00774C71"/>
    <w:rsid w:val="007907CE"/>
    <w:rsid w:val="007950A6"/>
    <w:rsid w:val="007A09D4"/>
    <w:rsid w:val="007A3335"/>
    <w:rsid w:val="007B054F"/>
    <w:rsid w:val="007B1B0C"/>
    <w:rsid w:val="007B6152"/>
    <w:rsid w:val="007B7E99"/>
    <w:rsid w:val="007C4834"/>
    <w:rsid w:val="007F3B55"/>
    <w:rsid w:val="008014D3"/>
    <w:rsid w:val="00804016"/>
    <w:rsid w:val="00805C6E"/>
    <w:rsid w:val="008422AC"/>
    <w:rsid w:val="008455AF"/>
    <w:rsid w:val="0084727B"/>
    <w:rsid w:val="00855719"/>
    <w:rsid w:val="00862674"/>
    <w:rsid w:val="008B731B"/>
    <w:rsid w:val="008C1D0A"/>
    <w:rsid w:val="008D0C7B"/>
    <w:rsid w:val="008D2364"/>
    <w:rsid w:val="0093545E"/>
    <w:rsid w:val="009422D1"/>
    <w:rsid w:val="00966942"/>
    <w:rsid w:val="0097691A"/>
    <w:rsid w:val="009769CA"/>
    <w:rsid w:val="00991C57"/>
    <w:rsid w:val="009A13A7"/>
    <w:rsid w:val="009B593B"/>
    <w:rsid w:val="009B6137"/>
    <w:rsid w:val="00A17649"/>
    <w:rsid w:val="00A519EB"/>
    <w:rsid w:val="00A54480"/>
    <w:rsid w:val="00A7623E"/>
    <w:rsid w:val="00A77220"/>
    <w:rsid w:val="00AA050A"/>
    <w:rsid w:val="00AC01D0"/>
    <w:rsid w:val="00AC02A0"/>
    <w:rsid w:val="00AC64E0"/>
    <w:rsid w:val="00AE0118"/>
    <w:rsid w:val="00B03E97"/>
    <w:rsid w:val="00B06F96"/>
    <w:rsid w:val="00B34DD8"/>
    <w:rsid w:val="00B41DDE"/>
    <w:rsid w:val="00B5101E"/>
    <w:rsid w:val="00B76F2C"/>
    <w:rsid w:val="00B86208"/>
    <w:rsid w:val="00BB68F1"/>
    <w:rsid w:val="00BC6A25"/>
    <w:rsid w:val="00BD20AB"/>
    <w:rsid w:val="00BD3A1E"/>
    <w:rsid w:val="00BD535D"/>
    <w:rsid w:val="00BD622C"/>
    <w:rsid w:val="00BF2D0A"/>
    <w:rsid w:val="00BF6AF4"/>
    <w:rsid w:val="00BF6C83"/>
    <w:rsid w:val="00C2041C"/>
    <w:rsid w:val="00C238EA"/>
    <w:rsid w:val="00C3135D"/>
    <w:rsid w:val="00C32099"/>
    <w:rsid w:val="00C56AFA"/>
    <w:rsid w:val="00C6698D"/>
    <w:rsid w:val="00C85D87"/>
    <w:rsid w:val="00CA36C9"/>
    <w:rsid w:val="00CD0695"/>
    <w:rsid w:val="00CD56FE"/>
    <w:rsid w:val="00CD6E9C"/>
    <w:rsid w:val="00D346AC"/>
    <w:rsid w:val="00D53EE1"/>
    <w:rsid w:val="00D60386"/>
    <w:rsid w:val="00D63561"/>
    <w:rsid w:val="00D87B3C"/>
    <w:rsid w:val="00D96532"/>
    <w:rsid w:val="00DB56D5"/>
    <w:rsid w:val="00DD0DA5"/>
    <w:rsid w:val="00DD3CFD"/>
    <w:rsid w:val="00DE42C2"/>
    <w:rsid w:val="00E25509"/>
    <w:rsid w:val="00E47F51"/>
    <w:rsid w:val="00E83AD9"/>
    <w:rsid w:val="00E86143"/>
    <w:rsid w:val="00EB2113"/>
    <w:rsid w:val="00EC23A3"/>
    <w:rsid w:val="00EF42EC"/>
    <w:rsid w:val="00F03748"/>
    <w:rsid w:val="00F35E5A"/>
    <w:rsid w:val="00F365BB"/>
    <w:rsid w:val="00F55C2D"/>
    <w:rsid w:val="00F6439C"/>
    <w:rsid w:val="00F7077B"/>
    <w:rsid w:val="00F95474"/>
    <w:rsid w:val="00FA51E1"/>
    <w:rsid w:val="00FC1B13"/>
    <w:rsid w:val="00FC60AD"/>
    <w:rsid w:val="00FD71F4"/>
    <w:rsid w:val="00FE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F56F9"/>
  <w15:chartTrackingRefBased/>
  <w15:docId w15:val="{A3E4F971-6659-4A58-858E-1EC10304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698D"/>
    <w:pPr>
      <w:widowControl w:val="0"/>
      <w:autoSpaceDE w:val="0"/>
      <w:autoSpaceDN w:val="0"/>
      <w:adjustRightInd w:val="0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237C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4">
    <w:name w:val="Balloon Text"/>
    <w:basedOn w:val="a"/>
    <w:semiHidden/>
    <w:rsid w:val="001B179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6AFA"/>
    <w:pPr>
      <w:widowControl/>
      <w:tabs>
        <w:tab w:val="center" w:pos="4153"/>
        <w:tab w:val="right" w:pos="8306"/>
      </w:tabs>
      <w:autoSpaceDE/>
      <w:autoSpaceDN/>
      <w:adjustRightInd/>
    </w:pPr>
    <w:rPr>
      <w:rFonts w:eastAsia="Times New Roman"/>
    </w:rPr>
  </w:style>
  <w:style w:type="character" w:customStyle="1" w:styleId="a6">
    <w:name w:val="Верхний колонтитул Знак"/>
    <w:basedOn w:val="a0"/>
    <w:link w:val="a5"/>
    <w:rsid w:val="00C56AFA"/>
  </w:style>
  <w:style w:type="character" w:customStyle="1" w:styleId="a7">
    <w:name w:val="Основной текст Знак"/>
    <w:link w:val="a8"/>
    <w:rsid w:val="00F6439C"/>
    <w:rPr>
      <w:rFonts w:ascii="Arial Unicode MS" w:eastAsia="Arial Unicode MS"/>
      <w:sz w:val="30"/>
      <w:szCs w:val="30"/>
      <w:shd w:val="clear" w:color="auto" w:fill="FFFFFF"/>
    </w:rPr>
  </w:style>
  <w:style w:type="paragraph" w:styleId="a8">
    <w:name w:val="Body Text"/>
    <w:basedOn w:val="a"/>
    <w:link w:val="a7"/>
    <w:rsid w:val="00F6439C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1">
    <w:name w:val="Основной текст Знак1"/>
    <w:rsid w:val="00F6439C"/>
    <w:rPr>
      <w:rFonts w:eastAsia="Calibri"/>
    </w:rPr>
  </w:style>
  <w:style w:type="paragraph" w:styleId="a9">
    <w:name w:val="footer"/>
    <w:basedOn w:val="a"/>
    <w:link w:val="aa"/>
    <w:rsid w:val="00B41D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41DDE"/>
    <w:rPr>
      <w:rFonts w:eastAsia="Calibri"/>
    </w:rPr>
  </w:style>
  <w:style w:type="character" w:customStyle="1" w:styleId="2">
    <w:name w:val="Основной текст (2)_"/>
    <w:link w:val="20"/>
    <w:rsid w:val="008B731B"/>
    <w:rPr>
      <w:rFonts w:ascii="Arial Unicode MS" w:eastAsia="Arial Unicode MS"/>
      <w:b/>
      <w:bCs/>
      <w:spacing w:val="-10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731B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</w:rPr>
  </w:style>
  <w:style w:type="paragraph" w:customStyle="1" w:styleId="ConsPlusNormal">
    <w:name w:val="ConsPlusNormal"/>
    <w:rsid w:val="00BB68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BB68F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styleId="ab">
    <w:name w:val="Hyperlink"/>
    <w:rsid w:val="0097691A"/>
    <w:rPr>
      <w:color w:val="000080"/>
      <w:u w:val="single"/>
    </w:rPr>
  </w:style>
  <w:style w:type="character" w:customStyle="1" w:styleId="docdata">
    <w:name w:val="docdata"/>
    <w:aliases w:val="docy,v5,1998,bqiaagaaeyqcaaagiaiaaamsbqaabtofaaaaaaaaaaaaaaaaaaaaaaaaaaaaaaaaaaaaaaaaaaaaaaaaaaaaaaaaaaaaaaaaaaaaaaaaaaaaaaaaaaaaaaaaaaaaaaaaaaaaaaaaaaaaaaaaaaaaaaaaaaaaaaaaaaaaaaaaaaaaaaaaaaaaaaaaaaaaaaaaaaaaaaaaaaaaaaaaaaaaaaaaaaaaaaaaaaaaaaaa"/>
    <w:basedOn w:val="a0"/>
    <w:rsid w:val="00976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demo=2&amp;base=LAW&amp;n=410306&amp;date=15.06.2022&amp;dst=100157&amp;field=134" TargetMode="External"/><Relationship Id="rId18" Type="http://schemas.openxmlformats.org/officeDocument/2006/relationships/hyperlink" Target="https://login.consultant.ru/link/?req=doc&amp;demo=2&amp;base=LAW&amp;n=99661&amp;date=15.06.2022&amp;dst=100004&amp;field=134" TargetMode="External"/><Relationship Id="rId26" Type="http://schemas.openxmlformats.org/officeDocument/2006/relationships/hyperlink" Target="https://login.consultant.ru/link/?req=doc&amp;demo=2&amp;base=LAW&amp;n=141711&amp;date=15.06.2022&amp;dst=100068&amp;field=1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demo=2&amp;base=LAW&amp;n=141711&amp;date=15.06.2022&amp;dst=100068&amp;field=134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demo=2&amp;base=LAW&amp;n=99661&amp;date=15.06.2022&amp;dst=100004&amp;field=134" TargetMode="External"/><Relationship Id="rId17" Type="http://schemas.openxmlformats.org/officeDocument/2006/relationships/hyperlink" Target="https://login.consultant.ru/link/?req=doc&amp;demo=2&amp;base=LAW&amp;n=344438&amp;date=15.06.2022&amp;dst=100024&amp;field=134" TargetMode="External"/><Relationship Id="rId25" Type="http://schemas.openxmlformats.org/officeDocument/2006/relationships/hyperlink" Target="https://login.consultant.ru/link/?req=doc&amp;demo=2&amp;base=LAW&amp;n=141711&amp;date=15.06.2022&amp;dst=100003&amp;field=134" TargetMode="External"/><Relationship Id="rId33" Type="http://schemas.openxmlformats.org/officeDocument/2006/relationships/hyperlink" Target="https://login.consultant.ru/link/?req=doc&amp;demo=2&amp;base=LAW&amp;n=344438&amp;date=15.06.2022&amp;dst=100024&amp;fie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demo=2&amp;base=LAW&amp;n=389188&amp;date=15.06.2022&amp;dst=100107&amp;field=134" TargetMode="External"/><Relationship Id="rId20" Type="http://schemas.openxmlformats.org/officeDocument/2006/relationships/hyperlink" Target="https://login.consultant.ru/link/?req=doc&amp;demo=2&amp;base=LAW&amp;n=412702&amp;date=15.06.2022&amp;dst=100493&amp;field=134" TargetMode="External"/><Relationship Id="rId29" Type="http://schemas.openxmlformats.org/officeDocument/2006/relationships/hyperlink" Target="https://login.consultant.ru/link/?req=doc&amp;demo=2&amp;base=LAW&amp;n=99661&amp;date=15.06.2022&amp;dst=100004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demo=2&amp;base=LAW&amp;n=99661&amp;date=15.06.2022&amp;dst=100004&amp;field=134" TargetMode="External"/><Relationship Id="rId24" Type="http://schemas.openxmlformats.org/officeDocument/2006/relationships/hyperlink" Target="https://login.consultant.ru/link/?req=doc&amp;demo=2&amp;base=LAW&amp;n=377465&amp;date=15.06.2022&amp;dst=100009&amp;field=134" TargetMode="External"/><Relationship Id="rId32" Type="http://schemas.openxmlformats.org/officeDocument/2006/relationships/hyperlink" Target="https://login.consultant.ru/link/?req=doc&amp;demo=2&amp;base=LAW&amp;n=25286&amp;date=15.06.2022&amp;dst=100013&amp;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demo=2&amp;base=LAW&amp;n=129546&amp;date=15.06.2022&amp;dst=100009&amp;field=134" TargetMode="External"/><Relationship Id="rId23" Type="http://schemas.openxmlformats.org/officeDocument/2006/relationships/hyperlink" Target="https://login.consultant.ru/link/?req=doc&amp;demo=2&amp;base=LAW&amp;n=133322&amp;date=15.06.2022" TargetMode="External"/><Relationship Id="rId28" Type="http://schemas.openxmlformats.org/officeDocument/2006/relationships/hyperlink" Target="https://login.consultant.ru/link/?req=doc&amp;demo=2&amp;base=LAW&amp;n=417869&amp;date=15.06.2022&amp;dst=100889&amp;field=134" TargetMode="External"/><Relationship Id="rId10" Type="http://schemas.openxmlformats.org/officeDocument/2006/relationships/hyperlink" Target="https://login.consultant.ru/link/?req=doc&amp;demo=2&amp;base=LAW&amp;n=159501&amp;date=15.06.2022" TargetMode="External"/><Relationship Id="rId19" Type="http://schemas.openxmlformats.org/officeDocument/2006/relationships/hyperlink" Target="https://login.consultant.ru/link/?req=doc&amp;demo=2&amp;base=LAW&amp;n=405625&amp;date=15.06.2022&amp;dst=100058&amp;field=134" TargetMode="External"/><Relationship Id="rId31" Type="http://schemas.openxmlformats.org/officeDocument/2006/relationships/hyperlink" Target="https://login.consultant.ru/link/?req=doc&amp;demo=2&amp;base=LAW&amp;n=362973&amp;date=15.06.2022&amp;dst=100009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demo=2&amp;base=LAW&amp;n=143136&amp;date=15.06.2022&amp;dst=100009&amp;field=134" TargetMode="External"/><Relationship Id="rId14" Type="http://schemas.openxmlformats.org/officeDocument/2006/relationships/hyperlink" Target="https://login.consultant.ru/link/?req=doc&amp;demo=2&amp;base=LAW&amp;n=410306&amp;date=15.06.2022&amp;dst=100169&amp;field=134" TargetMode="External"/><Relationship Id="rId22" Type="http://schemas.openxmlformats.org/officeDocument/2006/relationships/hyperlink" Target="https://login.consultant.ru/link/?req=doc&amp;demo=2&amp;base=LAW&amp;n=130221&amp;date=15.06.2022&amp;dst=100009&amp;field=134" TargetMode="External"/><Relationship Id="rId27" Type="http://schemas.openxmlformats.org/officeDocument/2006/relationships/hyperlink" Target="https://login.consultant.ru/link/?req=doc&amp;demo=2&amp;base=LAW&amp;n=143633&amp;date=15.06.2022&amp;dst=100009&amp;field=134" TargetMode="External"/><Relationship Id="rId30" Type="http://schemas.openxmlformats.org/officeDocument/2006/relationships/hyperlink" Target="https://login.consultant.ru/link/?req=doc&amp;demo=2&amp;base=LAW&amp;n=401342&amp;date=15.06.2022&amp;dst=100011&amp;field=134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demo=2&amp;base=LAW&amp;n=141711&amp;date=15.06.2022&amp;dst=10006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6DACB-D82B-4D92-A197-BF4705D95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4507</Words>
  <Characters>25695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30142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Лиза</dc:creator>
  <cp:keywords/>
  <cp:lastModifiedBy>Alexey Litviakov</cp:lastModifiedBy>
  <cp:revision>9</cp:revision>
  <cp:lastPrinted>2016-04-13T09:59:00Z</cp:lastPrinted>
  <dcterms:created xsi:type="dcterms:W3CDTF">2022-06-15T09:15:00Z</dcterms:created>
  <dcterms:modified xsi:type="dcterms:W3CDTF">2026-09-29T11:13:00Z</dcterms:modified>
</cp:coreProperties>
</file>